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59F60F97" w14:textId="2FAAF391" w:rsidR="00E44261" w:rsidRPr="00C77D07" w:rsidRDefault="004152F7">
      <w:pPr>
        <w:rPr>
          <w:rFonts w:ascii="Khmer OS Battambang" w:hAnsi="Khmer OS Battambang" w:cs="Khmer OS Battambang"/>
          <w:b/>
          <w:bCs/>
          <w:sz w:val="22"/>
          <w:szCs w:val="22"/>
        </w:rPr>
      </w:pPr>
      <w:r w:rsidRPr="00C77D07">
        <w:rPr>
          <w:rFonts w:ascii="Khmer OS Battambang" w:hAnsi="Khmer OS Battambang" w:cs="Khmer OS Battambang"/>
          <w:b/>
          <w:bCs/>
          <w:sz w:val="22"/>
          <w:szCs w:val="22"/>
        </w:rPr>
        <w:t>BUSINESS MODEL</w:t>
      </w:r>
      <w:r w:rsidR="00817BAE" w:rsidRPr="00C77D07">
        <w:rPr>
          <w:rFonts w:ascii="Khmer OS Battambang" w:hAnsi="Khmer OS Battambang" w:cs="Khmer OS Battambang"/>
          <w:b/>
          <w:bCs/>
          <w:sz w:val="22"/>
          <w:szCs w:val="22"/>
        </w:rPr>
        <w:t xml:space="preserve"> CANVAS</w:t>
      </w:r>
    </w:p>
    <w:tbl>
      <w:tblPr>
        <w:tblStyle w:val="TableGrid"/>
        <w:tblpPr w:leftFromText="180" w:rightFromText="180" w:vertAnchor="text" w:horzAnchor="margin" w:tblpY="119"/>
        <w:tblW w:w="1540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80"/>
        <w:gridCol w:w="3080"/>
        <w:gridCol w:w="1638"/>
        <w:gridCol w:w="1442"/>
        <w:gridCol w:w="3080"/>
        <w:gridCol w:w="3082"/>
      </w:tblGrid>
      <w:tr w:rsidR="00C24849" w:rsidRPr="00C77D07" w14:paraId="7E6F4D58" w14:textId="77777777" w:rsidTr="00C13E62">
        <w:trPr>
          <w:trHeight w:val="3163"/>
        </w:trPr>
        <w:tc>
          <w:tcPr>
            <w:tcW w:w="3080" w:type="dxa"/>
            <w:vMerge w:val="restart"/>
            <w:shd w:val="clear" w:color="auto" w:fill="FFFFFF" w:themeFill="background1"/>
          </w:tcPr>
          <w:p w14:paraId="0AFA05C8" w14:textId="3BDA9CA5" w:rsidR="00C24849" w:rsidRPr="00C77D07" w:rsidRDefault="00C16567" w:rsidP="005656DF">
            <w:pPr>
              <w:pStyle w:val="TableNormalALL"/>
              <w:framePr w:hSpace="0" w:wrap="auto" w:vAnchor="margin" w:hAnchor="text" w:yAlign="inline"/>
              <w:rPr>
                <w:rFonts w:ascii="Khmer OS Battambang" w:hAnsi="Khmer OS Battambang" w:cs="Khmer OS Battambang"/>
                <w:b/>
                <w:bCs w:val="0"/>
                <w:sz w:val="22"/>
                <w:szCs w:val="22"/>
              </w:rPr>
            </w:pPr>
            <w:r w:rsidRPr="00C77D07">
              <w:rPr>
                <w:rStyle w:val="Strong"/>
                <w:rFonts w:ascii="Khmer OS Battambang" w:hAnsi="Khmer OS Battambang" w:cs="Khmer OS Battambang"/>
                <w:b w:val="0"/>
                <w:bCs/>
                <w:sz w:val="22"/>
                <w:szCs w:val="22"/>
                <w:cs/>
                <w:lang w:bidi="km-KH"/>
              </w:rPr>
              <w:t>ដៃគូសំខាន់ៗ</w:t>
            </w:r>
          </w:p>
        </w:tc>
        <w:tc>
          <w:tcPr>
            <w:tcW w:w="3080" w:type="dxa"/>
            <w:shd w:val="clear" w:color="auto" w:fill="FFFFFF" w:themeFill="background1"/>
          </w:tcPr>
          <w:p w14:paraId="34BC6EE6" w14:textId="62F979B7" w:rsidR="00C24849" w:rsidRPr="00C77D07" w:rsidRDefault="00C16567" w:rsidP="00C24849">
            <w:pPr>
              <w:pStyle w:val="TableNormalALL"/>
              <w:framePr w:hSpace="0" w:wrap="auto" w:vAnchor="margin" w:hAnchor="text" w:yAlign="inline"/>
              <w:rPr>
                <w:rStyle w:val="Strong"/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C77D07">
              <w:rPr>
                <w:rStyle w:val="Strong"/>
                <w:rFonts w:ascii="Khmer OS Battambang" w:hAnsi="Khmer OS Battambang" w:cs="Khmer OS Battambang"/>
                <w:b w:val="0"/>
                <w:bCs/>
                <w:sz w:val="22"/>
                <w:szCs w:val="22"/>
                <w:cs/>
                <w:lang w:bidi="km-KH"/>
              </w:rPr>
              <w:t>សកម្មភាពសំខាន់ៗ</w:t>
            </w:r>
          </w:p>
        </w:tc>
        <w:tc>
          <w:tcPr>
            <w:tcW w:w="3080" w:type="dxa"/>
            <w:gridSpan w:val="2"/>
            <w:vMerge w:val="restart"/>
            <w:shd w:val="clear" w:color="auto" w:fill="FFFFFF" w:themeFill="background1"/>
          </w:tcPr>
          <w:p w14:paraId="3BF72B99" w14:textId="56379BA4" w:rsidR="00C24849" w:rsidRPr="00C77D07" w:rsidRDefault="00FE33C6" w:rsidP="00C24849">
            <w:pPr>
              <w:pStyle w:val="TableNormalALL"/>
              <w:framePr w:hSpace="0" w:wrap="auto" w:vAnchor="margin" w:hAnchor="text" w:yAlign="inline"/>
              <w:rPr>
                <w:rStyle w:val="Strong"/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C77D07">
              <w:rPr>
                <w:rStyle w:val="Strong"/>
                <w:rFonts w:ascii="Khmer OS Battambang" w:hAnsi="Khmer OS Battambang" w:cs="Khmer OS Battambang"/>
                <w:b w:val="0"/>
                <w:bCs/>
                <w:sz w:val="22"/>
                <w:szCs w:val="22"/>
                <w:cs/>
                <w:lang w:bidi="km-KH"/>
              </w:rPr>
              <w:t>សំណើគុណតម្លៃ</w:t>
            </w:r>
          </w:p>
        </w:tc>
        <w:tc>
          <w:tcPr>
            <w:tcW w:w="3080" w:type="dxa"/>
            <w:shd w:val="clear" w:color="auto" w:fill="FFFFFF" w:themeFill="background1"/>
          </w:tcPr>
          <w:p w14:paraId="14504F59" w14:textId="2E59E2DE" w:rsidR="00C24849" w:rsidRPr="00C77D07" w:rsidRDefault="00FE33C6" w:rsidP="00C24849">
            <w:pPr>
              <w:pStyle w:val="TableNormalALL"/>
              <w:framePr w:hSpace="0" w:wrap="auto" w:vAnchor="margin" w:hAnchor="text" w:yAlign="inline"/>
              <w:rPr>
                <w:rFonts w:ascii="Khmer OS Battambang" w:hAnsi="Khmer OS Battambang" w:cs="Khmer OS Battambang"/>
                <w:b/>
                <w:bCs w:val="0"/>
                <w:sz w:val="22"/>
                <w:szCs w:val="22"/>
              </w:rPr>
            </w:pPr>
            <w:r w:rsidRPr="00C77D07">
              <w:rPr>
                <w:rStyle w:val="Strong"/>
                <w:rFonts w:ascii="Khmer OS Battambang" w:hAnsi="Khmer OS Battambang" w:cs="Khmer OS Battambang"/>
                <w:b w:val="0"/>
                <w:bCs/>
                <w:sz w:val="22"/>
                <w:szCs w:val="22"/>
                <w:cs/>
                <w:lang w:bidi="km-KH"/>
              </w:rPr>
              <w:t>ទំនាក់ទំនងអតិថិជន</w:t>
            </w:r>
          </w:p>
        </w:tc>
        <w:tc>
          <w:tcPr>
            <w:tcW w:w="3082" w:type="dxa"/>
            <w:vMerge w:val="restart"/>
            <w:shd w:val="clear" w:color="auto" w:fill="FFFFFF" w:themeFill="background1"/>
          </w:tcPr>
          <w:p w14:paraId="6800B6BD" w14:textId="33FC52A5" w:rsidR="00C24849" w:rsidRPr="00C77D07" w:rsidRDefault="00FE33C6" w:rsidP="00C24849">
            <w:pPr>
              <w:pStyle w:val="TableNormalALL"/>
              <w:framePr w:hSpace="0" w:wrap="auto" w:vAnchor="margin" w:hAnchor="text" w:yAlign="inline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C77D07">
              <w:rPr>
                <w:rStyle w:val="Strong"/>
                <w:rFonts w:ascii="Khmer OS Battambang" w:hAnsi="Khmer OS Battambang" w:cs="Khmer OS Battambang"/>
                <w:b w:val="0"/>
                <w:bCs/>
                <w:sz w:val="22"/>
                <w:szCs w:val="22"/>
                <w:cs/>
                <w:lang w:bidi="km-KH"/>
              </w:rPr>
              <w:t>ផ្នែកអតិថិជន</w:t>
            </w:r>
          </w:p>
        </w:tc>
      </w:tr>
      <w:tr w:rsidR="00C24849" w:rsidRPr="00C77D07" w14:paraId="7E26C9B1" w14:textId="77777777" w:rsidTr="00C13E62">
        <w:trPr>
          <w:trHeight w:val="3163"/>
        </w:trPr>
        <w:tc>
          <w:tcPr>
            <w:tcW w:w="3080" w:type="dxa"/>
            <w:vMerge/>
            <w:shd w:val="clear" w:color="auto" w:fill="FFFFFF" w:themeFill="background1"/>
          </w:tcPr>
          <w:p w14:paraId="67638A4F" w14:textId="1DD61E8E" w:rsidR="00C24849" w:rsidRPr="00C77D07" w:rsidRDefault="00C24849" w:rsidP="003D0184">
            <w:pPr>
              <w:pStyle w:val="TableNormalALL"/>
              <w:framePr w:hSpace="0" w:wrap="auto" w:vAnchor="margin" w:hAnchor="text" w:yAlign="inline"/>
              <w:rPr>
                <w:rFonts w:ascii="Khmer OS Battambang" w:hAnsi="Khmer OS Battambang" w:cs="Khmer OS Battambang"/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FFFFFF" w:themeFill="background1"/>
          </w:tcPr>
          <w:p w14:paraId="2424104F" w14:textId="77777777" w:rsidR="00C16567" w:rsidRPr="00C16567" w:rsidRDefault="00C16567" w:rsidP="00C16567">
            <w:pPr>
              <w:pStyle w:val="TableNormalALL"/>
              <w:framePr w:hSpace="0" w:wrap="auto" w:vAnchor="margin" w:hAnchor="text" w:yAlign="inline"/>
              <w:rPr>
                <w:rStyle w:val="Strong"/>
                <w:rFonts w:ascii="Khmer OS Battambang" w:hAnsi="Khmer OS Battambang" w:cs="Khmer OS Battambang"/>
                <w:b w:val="0"/>
                <w:bCs/>
                <w:sz w:val="22"/>
                <w:szCs w:val="22"/>
                <w:lang w:bidi="km-KH"/>
              </w:rPr>
            </w:pPr>
            <w:r w:rsidRPr="00C16567">
              <w:rPr>
                <w:rStyle w:val="Strong"/>
                <w:rFonts w:ascii="Khmer OS Battambang" w:hAnsi="Khmer OS Battambang" w:cs="Khmer OS Battambang"/>
                <w:b w:val="0"/>
                <w:bCs/>
                <w:sz w:val="22"/>
                <w:szCs w:val="22"/>
                <w:cs/>
                <w:lang w:bidi="km-KH"/>
              </w:rPr>
              <w:t>ធនធានសំខាន់ៗ</w:t>
            </w:r>
          </w:p>
          <w:p w14:paraId="70BDF11B" w14:textId="40129D00" w:rsidR="00C24849" w:rsidRPr="00C77D07" w:rsidRDefault="00C24849" w:rsidP="00C24849">
            <w:pPr>
              <w:pStyle w:val="TableNormalALL"/>
              <w:framePr w:hSpace="0" w:wrap="auto" w:vAnchor="margin" w:hAnchor="text" w:yAlign="inline"/>
              <w:rPr>
                <w:rFonts w:ascii="Khmer OS Battambang" w:hAnsi="Khmer OS Battambang" w:cs="Khmer OS Battambang"/>
                <w:sz w:val="22"/>
                <w:szCs w:val="22"/>
              </w:rPr>
            </w:pPr>
          </w:p>
        </w:tc>
        <w:tc>
          <w:tcPr>
            <w:tcW w:w="3080" w:type="dxa"/>
            <w:gridSpan w:val="2"/>
            <w:vMerge/>
            <w:shd w:val="clear" w:color="auto" w:fill="FFFFFF" w:themeFill="background1"/>
          </w:tcPr>
          <w:p w14:paraId="41D7950A" w14:textId="648D9867" w:rsidR="00C24849" w:rsidRPr="00C77D07" w:rsidRDefault="00C24849" w:rsidP="003D0184">
            <w:pPr>
              <w:pStyle w:val="TableNormalALL"/>
              <w:framePr w:hSpace="0" w:wrap="auto" w:vAnchor="margin" w:hAnchor="text" w:yAlign="inline"/>
              <w:rPr>
                <w:rFonts w:ascii="Khmer OS Battambang" w:hAnsi="Khmer OS Battambang" w:cs="Khmer OS Battambang"/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FFFFFF" w:themeFill="background1"/>
          </w:tcPr>
          <w:p w14:paraId="067D80C5" w14:textId="77F96EC0" w:rsidR="00C24849" w:rsidRPr="00C77D07" w:rsidRDefault="00FE33C6" w:rsidP="00C24849">
            <w:pPr>
              <w:pStyle w:val="TableNormalALL"/>
              <w:framePr w:hSpace="0" w:wrap="auto" w:vAnchor="margin" w:hAnchor="text" w:yAlign="inline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C77D07">
              <w:rPr>
                <w:rStyle w:val="Strong"/>
                <w:rFonts w:ascii="Khmer OS Battambang" w:hAnsi="Khmer OS Battambang" w:cs="Khmer OS Battambang"/>
                <w:b w:val="0"/>
                <w:bCs/>
                <w:sz w:val="22"/>
                <w:szCs w:val="22"/>
                <w:cs/>
                <w:lang w:bidi="km-KH"/>
              </w:rPr>
              <w:t>ឆានែល</w:t>
            </w:r>
          </w:p>
        </w:tc>
        <w:tc>
          <w:tcPr>
            <w:tcW w:w="3082" w:type="dxa"/>
            <w:vMerge/>
            <w:shd w:val="clear" w:color="auto" w:fill="FFFFFF" w:themeFill="background1"/>
          </w:tcPr>
          <w:p w14:paraId="17C1BAC5" w14:textId="2943FC41" w:rsidR="00C24849" w:rsidRPr="00C77D07" w:rsidRDefault="00C24849" w:rsidP="003D0184">
            <w:pPr>
              <w:pStyle w:val="TableNormalALL"/>
              <w:framePr w:hSpace="0" w:wrap="auto" w:vAnchor="margin" w:hAnchor="text" w:yAlign="inline"/>
              <w:rPr>
                <w:rFonts w:ascii="Khmer OS Battambang" w:hAnsi="Khmer OS Battambang" w:cs="Khmer OS Battambang"/>
                <w:sz w:val="22"/>
                <w:szCs w:val="22"/>
              </w:rPr>
            </w:pPr>
          </w:p>
        </w:tc>
      </w:tr>
      <w:tr w:rsidR="00D96A69" w:rsidRPr="00C77D07" w14:paraId="53464AC5" w14:textId="77777777" w:rsidTr="00C13E62">
        <w:trPr>
          <w:trHeight w:val="2961"/>
        </w:trPr>
        <w:tc>
          <w:tcPr>
            <w:tcW w:w="7798" w:type="dxa"/>
            <w:gridSpan w:val="3"/>
            <w:shd w:val="clear" w:color="auto" w:fill="FFFFFF" w:themeFill="background1"/>
          </w:tcPr>
          <w:p w14:paraId="4ADB8B31" w14:textId="5EFF04FB" w:rsidR="003D0184" w:rsidRPr="00C77D07" w:rsidRDefault="00FE33C6" w:rsidP="00C24849">
            <w:pPr>
              <w:pStyle w:val="TableNormalALL"/>
              <w:framePr w:hSpace="0" w:wrap="auto" w:vAnchor="margin" w:hAnchor="text" w:yAlign="inline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C77D07">
              <w:rPr>
                <w:rStyle w:val="Strong"/>
                <w:rFonts w:ascii="Khmer OS Battambang" w:hAnsi="Khmer OS Battambang" w:cs="Khmer OS Battambang"/>
                <w:b w:val="0"/>
                <w:bCs/>
                <w:sz w:val="22"/>
                <w:szCs w:val="22"/>
                <w:cs/>
                <w:lang w:bidi="km-KH"/>
              </w:rPr>
              <w:t>រចនាសម្ព័ន្ធចំណាយ</w:t>
            </w:r>
          </w:p>
        </w:tc>
        <w:tc>
          <w:tcPr>
            <w:tcW w:w="7604" w:type="dxa"/>
            <w:gridSpan w:val="3"/>
            <w:shd w:val="clear" w:color="auto" w:fill="FFFFFF" w:themeFill="background1"/>
          </w:tcPr>
          <w:p w14:paraId="34CDB931" w14:textId="0C133E43" w:rsidR="00582617" w:rsidRPr="00C77D07" w:rsidRDefault="00FE33C6" w:rsidP="00C24849">
            <w:pPr>
              <w:pStyle w:val="TableNormalALL"/>
              <w:framePr w:hSpace="0" w:wrap="auto" w:vAnchor="margin" w:hAnchor="text" w:yAlign="inline"/>
              <w:rPr>
                <w:rStyle w:val="Strong"/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C77D07">
              <w:rPr>
                <w:rStyle w:val="Strong"/>
                <w:rFonts w:ascii="Khmer OS Battambang" w:hAnsi="Khmer OS Battambang" w:cs="Khmer OS Battambang"/>
                <w:b w:val="0"/>
                <w:bCs/>
                <w:sz w:val="22"/>
                <w:szCs w:val="22"/>
                <w:cs/>
                <w:lang w:bidi="km-KH"/>
              </w:rPr>
              <w:t>ប្រភពនៃប្រាក់ចំណូល</w:t>
            </w:r>
          </w:p>
        </w:tc>
      </w:tr>
    </w:tbl>
    <w:p w14:paraId="685D184D" w14:textId="77777777" w:rsidR="00D96A69" w:rsidRPr="00C77D07" w:rsidRDefault="00D96A69">
      <w:pPr>
        <w:rPr>
          <w:rFonts w:ascii="Khmer OS Battambang" w:hAnsi="Khmer OS Battambang" w:cs="Khmer OS Battambang"/>
          <w:sz w:val="22"/>
          <w:szCs w:val="22"/>
        </w:rPr>
      </w:pPr>
    </w:p>
    <w:sectPr w:rsidR="00D96A69" w:rsidRPr="00C77D07" w:rsidSect="00096BB8">
      <w:footerReference w:type="default" r:id="rId7"/>
      <w:pgSz w:w="16840" w:h="11900" w:orient="landscape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107A" w14:textId="77777777" w:rsidR="0026380E" w:rsidRDefault="0026380E" w:rsidP="003B6D80">
      <w:r>
        <w:separator/>
      </w:r>
    </w:p>
  </w:endnote>
  <w:endnote w:type="continuationSeparator" w:id="0">
    <w:p w14:paraId="12AEC17A" w14:textId="77777777" w:rsidR="0026380E" w:rsidRDefault="0026380E" w:rsidP="003B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E3D3" w14:textId="4BF0F337" w:rsidR="003B6D80" w:rsidRDefault="00096BB8" w:rsidP="00096BB8">
    <w:pPr>
      <w:rPr>
        <w:cs/>
        <w:lang w:bidi="mr-I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AFAB73" wp14:editId="34515A29">
              <wp:simplePos x="0" y="0"/>
              <wp:positionH relativeFrom="column">
                <wp:posOffset>54722</wp:posOffset>
              </wp:positionH>
              <wp:positionV relativeFrom="paragraph">
                <wp:posOffset>6010938</wp:posOffset>
              </wp:positionV>
              <wp:extent cx="9566031" cy="296545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66031" cy="296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15361B" w14:textId="77777777" w:rsidR="00096BB8" w:rsidRDefault="00096BB8" w:rsidP="00096BB8">
                          <w:r w:rsidRPr="00284DC4">
                            <w:rPr>
                              <w:rFonts w:ascii="Arial" w:hAnsi="Arial"/>
                              <w:sz w:val="16"/>
                            </w:rPr>
                            <w:t xml:space="preserve">Lean Canvas is adapted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by Ash Maurya </w:t>
                          </w:r>
                          <w:r w:rsidRPr="00284DC4">
                            <w:rPr>
                              <w:rFonts w:ascii="Arial" w:hAnsi="Arial"/>
                              <w:sz w:val="16"/>
                            </w:rPr>
                            <w:t xml:space="preserve">The Business Model Canvas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by Yves Pigneur and Alexander Osterwalder. Word</w:t>
                          </w:r>
                          <w:r w:rsidRPr="00284DC4">
                            <w:rPr>
                              <w:rFonts w:ascii="Arial" w:hAnsi="Arial"/>
                              <w:sz w:val="16"/>
                            </w:rPr>
                            <w:t xml:space="preserve"> implementation by: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Gary Fox </w:t>
                          </w:r>
                          <w:hyperlink r:id="rId1" w:history="1">
                            <w:r w:rsidRPr="00EF322A">
                              <w:rPr>
                                <w:rStyle w:val="Hyperlink"/>
                                <w:rFonts w:ascii="Arial" w:hAnsi="Arial"/>
                                <w:sz w:val="16"/>
                              </w:rPr>
                              <w:t>www.garyfox.co</w:t>
                            </w:r>
                          </w:hyperlink>
                          <w:r w:rsidRPr="00284DC4">
                            <w:rPr>
                              <w:rFonts w:ascii="Arial" w:hAnsi="Arial"/>
                              <w:sz w:val="16"/>
                            </w:rPr>
                            <w:t xml:space="preserve">. License: </w:t>
                          </w:r>
                          <w:hyperlink r:id="rId2" w:history="1">
                            <w:r w:rsidRPr="00284DC4">
                              <w:rPr>
                                <w:rStyle w:val="Hyperlink"/>
                                <w:rFonts w:ascii="Arial" w:hAnsi="Arial"/>
                                <w:sz w:val="16"/>
                                <w:lang w:val="mr-IN"/>
                              </w:rPr>
                              <w:t>CC BY-SA 3.0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FAB73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4.3pt;margin-top:473.3pt;width:753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" filled="f" stroked="f" strokeweight=".5pt">
              <v:textbox>
                <w:txbxContent>
                  <w:p w14:paraId="1E15361B" w14:textId="77777777" w:rsidR="00096BB8" w:rsidRDefault="00096BB8" w:rsidP="00096BB8">
                    <w:r w:rsidRPr="00284DC4">
                      <w:rPr>
                        <w:rFonts w:ascii="Arial" w:hAnsi="Arial"/>
                        <w:sz w:val="16"/>
                      </w:rPr>
                      <w:t xml:space="preserve">Lean Canvas is adapted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by Ash Maurya </w:t>
                    </w:r>
                    <w:r w:rsidRPr="00284DC4">
                      <w:rPr>
                        <w:rFonts w:ascii="Arial" w:hAnsi="Arial"/>
                        <w:sz w:val="16"/>
                      </w:rPr>
                      <w:t xml:space="preserve">The Business Model Canvas </w:t>
                    </w:r>
                    <w:r>
                      <w:rPr>
                        <w:rFonts w:ascii="Arial" w:hAnsi="Arial"/>
                        <w:sz w:val="16"/>
                      </w:rPr>
                      <w:t>by Yves Pigneur and Alexander Osterwalder. Word</w:t>
                    </w:r>
                    <w:r w:rsidRPr="00284DC4">
                      <w:rPr>
                        <w:rFonts w:ascii="Arial" w:hAnsi="Arial"/>
                        <w:sz w:val="16"/>
                      </w:rPr>
                      <w:t xml:space="preserve"> implementation by: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Gary Fox </w:t>
                    </w:r>
                    <w:hyperlink r:id="rId3" w:history="1">
                      <w:r w:rsidRPr="00EF322A">
                        <w:rPr>
                          <w:rStyle w:val="Hyperlink"/>
                          <w:rFonts w:ascii="Arial" w:hAnsi="Arial"/>
                          <w:sz w:val="16"/>
                        </w:rPr>
                        <w:t>www.garyfox.co</w:t>
                      </w:r>
                    </w:hyperlink>
                    <w:r w:rsidRPr="00284DC4">
                      <w:rPr>
                        <w:rFonts w:ascii="Arial" w:hAnsi="Arial"/>
                        <w:sz w:val="16"/>
                      </w:rPr>
                      <w:t xml:space="preserve">. License: </w:t>
                    </w:r>
                    <w:hyperlink r:id="rId4" w:history="1">
                      <w:r w:rsidRPr="00284DC4">
                        <w:rPr>
                          <w:rStyle w:val="Hyperlink"/>
                          <w:rFonts w:ascii="Arial" w:hAnsi="Arial"/>
                          <w:sz w:val="16"/>
                          <w:lang w:val="mr-IN"/>
                        </w:rPr>
                        <w:t>CC BY-SA 3.0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3551" w14:textId="77777777" w:rsidR="0026380E" w:rsidRDefault="0026380E" w:rsidP="003B6D80">
      <w:r>
        <w:separator/>
      </w:r>
    </w:p>
  </w:footnote>
  <w:footnote w:type="continuationSeparator" w:id="0">
    <w:p w14:paraId="2A0CF425" w14:textId="77777777" w:rsidR="0026380E" w:rsidRDefault="0026380E" w:rsidP="003B6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16D81"/>
    <w:multiLevelType w:val="hybridMultilevel"/>
    <w:tmpl w:val="852A3106"/>
    <w:lvl w:ilvl="0" w:tplc="3AA658EA">
      <w:start w:val="1"/>
      <w:numFmt w:val="decimal"/>
      <w:pStyle w:val="TableMain"/>
      <w:lvlText w:val="%1."/>
      <w:lvlJc w:val="left"/>
      <w:pPr>
        <w:ind w:left="227" w:hanging="11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9739F"/>
    <w:multiLevelType w:val="multilevel"/>
    <w:tmpl w:val="BC30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9777033">
    <w:abstractNumId w:val="0"/>
  </w:num>
  <w:num w:numId="2" w16cid:durableId="1356032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80"/>
    <w:rsid w:val="00096BB8"/>
    <w:rsid w:val="0011419E"/>
    <w:rsid w:val="00135F86"/>
    <w:rsid w:val="00161720"/>
    <w:rsid w:val="001A35F7"/>
    <w:rsid w:val="001B771A"/>
    <w:rsid w:val="0026380E"/>
    <w:rsid w:val="00290526"/>
    <w:rsid w:val="002A452B"/>
    <w:rsid w:val="003901C0"/>
    <w:rsid w:val="003B6224"/>
    <w:rsid w:val="003B6D80"/>
    <w:rsid w:val="003D0184"/>
    <w:rsid w:val="004152F7"/>
    <w:rsid w:val="00582617"/>
    <w:rsid w:val="00665E2E"/>
    <w:rsid w:val="0077074B"/>
    <w:rsid w:val="00774A98"/>
    <w:rsid w:val="00817BAE"/>
    <w:rsid w:val="00922B75"/>
    <w:rsid w:val="009724D5"/>
    <w:rsid w:val="009E6ABD"/>
    <w:rsid w:val="009F0CDC"/>
    <w:rsid w:val="00B705F4"/>
    <w:rsid w:val="00C13E62"/>
    <w:rsid w:val="00C16567"/>
    <w:rsid w:val="00C24849"/>
    <w:rsid w:val="00C27DA8"/>
    <w:rsid w:val="00C77D07"/>
    <w:rsid w:val="00D96A69"/>
    <w:rsid w:val="00DC12A3"/>
    <w:rsid w:val="00E44261"/>
    <w:rsid w:val="00EF0557"/>
    <w:rsid w:val="00F209CB"/>
    <w:rsid w:val="00F41FFD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45A0A"/>
  <w15:chartTrackingRefBased/>
  <w15:docId w15:val="{1E85F74F-BBE7-EE48-B675-87D6986C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Header">
    <w:name w:val="Quote Header"/>
    <w:basedOn w:val="Normal"/>
    <w:qFormat/>
    <w:rsid w:val="009724D5"/>
    <w:pPr>
      <w:spacing w:line="264" w:lineRule="auto"/>
    </w:pPr>
    <w:rPr>
      <w:rFonts w:eastAsiaTheme="minorEastAsia" w:cs="Times New Roman"/>
      <w:b/>
      <w:bCs/>
      <w:color w:val="FFFFFF" w:themeColor="background1"/>
      <w:spacing w:val="4"/>
      <w:sz w:val="36"/>
      <w:szCs w:val="36"/>
      <w:lang w:val="en-US"/>
    </w:rPr>
  </w:style>
  <w:style w:type="paragraph" w:customStyle="1" w:styleId="Nogaps">
    <w:name w:val="No gaps"/>
    <w:basedOn w:val="Normal"/>
    <w:qFormat/>
    <w:rsid w:val="009724D5"/>
    <w:pPr>
      <w:ind w:right="289"/>
    </w:pPr>
    <w:rPr>
      <w:rFonts w:eastAsiaTheme="minorEastAsia" w:cs="Times New Roman"/>
      <w:spacing w:val="4"/>
      <w:sz w:val="22"/>
    </w:rPr>
  </w:style>
  <w:style w:type="paragraph" w:customStyle="1" w:styleId="TableHeader">
    <w:name w:val="Table Header"/>
    <w:basedOn w:val="Normal"/>
    <w:qFormat/>
    <w:rsid w:val="00161720"/>
    <w:rPr>
      <w:rFonts w:ascii="Times New Roman" w:eastAsiaTheme="minorEastAsia" w:hAnsi="Times New Roman"/>
      <w:sz w:val="20"/>
      <w:szCs w:val="22"/>
      <w:lang w:bidi="en-US"/>
    </w:rPr>
  </w:style>
  <w:style w:type="paragraph" w:customStyle="1" w:styleId="TableMain">
    <w:name w:val="Table Main"/>
    <w:basedOn w:val="Normal"/>
    <w:qFormat/>
    <w:rsid w:val="00161720"/>
    <w:pPr>
      <w:numPr>
        <w:numId w:val="1"/>
      </w:numPr>
    </w:pPr>
    <w:rPr>
      <w:rFonts w:ascii="Times New Roman" w:eastAsiaTheme="minorEastAsia" w:hAnsi="Times New Roman"/>
      <w:sz w:val="18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B6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D80"/>
  </w:style>
  <w:style w:type="paragraph" w:styleId="Footer">
    <w:name w:val="footer"/>
    <w:basedOn w:val="Normal"/>
    <w:link w:val="FooterChar"/>
    <w:uiPriority w:val="99"/>
    <w:unhideWhenUsed/>
    <w:rsid w:val="003B6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D80"/>
  </w:style>
  <w:style w:type="character" w:styleId="Hyperlink">
    <w:name w:val="Hyperlink"/>
    <w:basedOn w:val="DefaultParagraphFont"/>
    <w:uiPriority w:val="99"/>
    <w:unhideWhenUsed/>
    <w:rsid w:val="007707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17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rmal0">
    <w:name w:val="Table normal"/>
    <w:basedOn w:val="Normal"/>
    <w:qFormat/>
    <w:rsid w:val="003D0184"/>
    <w:pPr>
      <w:framePr w:hSpace="180" w:wrap="around" w:vAnchor="text" w:hAnchor="margin" w:y="119"/>
    </w:pPr>
    <w:rPr>
      <w:b/>
      <w:bCs/>
      <w:color w:val="3B3838" w:themeColor="background2" w:themeShade="40"/>
      <w:sz w:val="18"/>
      <w:szCs w:val="21"/>
    </w:rPr>
  </w:style>
  <w:style w:type="paragraph" w:customStyle="1" w:styleId="TableNormalALL">
    <w:name w:val="Table Normal ALL"/>
    <w:basedOn w:val="Normal"/>
    <w:qFormat/>
    <w:rsid w:val="003D0184"/>
    <w:pPr>
      <w:framePr w:hSpace="180" w:wrap="around" w:vAnchor="text" w:hAnchor="margin" w:y="119"/>
    </w:pPr>
    <w:rPr>
      <w:bCs/>
      <w:color w:val="3B3838" w:themeColor="background2" w:themeShade="40"/>
      <w:sz w:val="18"/>
      <w:szCs w:val="21"/>
    </w:rPr>
  </w:style>
  <w:style w:type="character" w:styleId="Strong">
    <w:name w:val="Strong"/>
    <w:basedOn w:val="DefaultParagraphFont"/>
    <w:uiPriority w:val="22"/>
    <w:qFormat/>
    <w:rsid w:val="00C16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aryfox.co/canvas-models/lean-canvas-model/" TargetMode="External"/><Relationship Id="rId2" Type="http://schemas.openxmlformats.org/officeDocument/2006/relationships/hyperlink" Target="https://creativecommons.org/licenses/by-sa/3.0/" TargetMode="External"/><Relationship Id="rId1" Type="http://schemas.openxmlformats.org/officeDocument/2006/relationships/hyperlink" Target="https://www.garyfox.co/canvas-models/lean-canvas-model/" TargetMode="External"/><Relationship Id="rId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Fox</dc:creator>
  <cp:keywords/>
  <dc:description/>
  <cp:lastModifiedBy>Sann Thaven</cp:lastModifiedBy>
  <cp:revision>2</cp:revision>
  <dcterms:created xsi:type="dcterms:W3CDTF">2022-07-30T08:15:00Z</dcterms:created>
  <dcterms:modified xsi:type="dcterms:W3CDTF">2022-07-30T08:15:00Z</dcterms:modified>
</cp:coreProperties>
</file>